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A7CE" w14:textId="77777777" w:rsidR="00484121" w:rsidRPr="00746577" w:rsidRDefault="00484121" w:rsidP="00746577">
      <w:pPr>
        <w:spacing w:before="120" w:after="120" w:line="276" w:lineRule="auto"/>
        <w:rPr>
          <w:rFonts w:ascii="Arial" w:eastAsia="Times New Roman" w:hAnsi="Arial" w:cs="Arial"/>
          <w:iCs/>
          <w:sz w:val="24"/>
          <w:szCs w:val="24"/>
        </w:rPr>
      </w:pPr>
    </w:p>
    <w:p w14:paraId="32914271" w14:textId="15A42D71" w:rsidR="00484121" w:rsidRPr="00746577" w:rsidRDefault="00484121" w:rsidP="00746577">
      <w:pPr>
        <w:spacing w:before="120" w:after="12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Gmina Stalowa Wola informuje o realizacji projektu pn.: „Biznes Break MOF Stalowa Wola” w ramach Funduszy Europejskich dla Podkarpacia 2021 - 2027,</w:t>
      </w:r>
      <w:r w:rsidR="00407A8F" w:rsidRPr="00746577">
        <w:rPr>
          <w:rFonts w:ascii="Arial" w:eastAsia="Times New Roman" w:hAnsi="Arial" w:cs="Arial"/>
          <w:iCs/>
          <w:sz w:val="24"/>
          <w:szCs w:val="24"/>
        </w:rPr>
        <w:t>Priorytet FEPK.06 Rozwój Zrównoważony Terytorialnie, Działanie FEPK.06.01 Zrównoważony rozwój miejskich obszarów funkcjonalnych.</w:t>
      </w:r>
    </w:p>
    <w:p w14:paraId="73F808FF" w14:textId="7B5A43DB" w:rsidR="009B1E01" w:rsidRPr="00746577" w:rsidRDefault="009B1E01" w:rsidP="00746577">
      <w:pPr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Projekt realizowany jest w partnerstwie z Gminą i Miastem Nisko</w:t>
      </w:r>
      <w:r w:rsidR="008B16F1" w:rsidRPr="00746577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8B16F1" w:rsidRPr="00746577">
        <w:rPr>
          <w:rFonts w:ascii="Arial" w:hAnsi="Arial" w:cs="Arial"/>
          <w:sz w:val="24"/>
          <w:szCs w:val="24"/>
        </w:rPr>
        <w:t>w ramach współpracy w Miejskim Obszarze Funkcjonalnym Stalowa Wola.</w:t>
      </w:r>
    </w:p>
    <w:p w14:paraId="0D7E0F72" w14:textId="1D7A309C" w:rsidR="009B1E01" w:rsidRPr="00746577" w:rsidRDefault="007463A9" w:rsidP="00746577">
      <w:pPr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>Projekt składa się z</w:t>
      </w:r>
      <w:r w:rsidR="009B1E01" w:rsidRPr="00746577">
        <w:rPr>
          <w:rFonts w:ascii="Arial" w:eastAsia="Times New Roman" w:hAnsi="Arial" w:cs="Arial"/>
          <w:iCs/>
          <w:sz w:val="24"/>
          <w:szCs w:val="24"/>
        </w:rPr>
        <w:t xml:space="preserve"> dwóch zadań: </w:t>
      </w:r>
    </w:p>
    <w:p w14:paraId="01E8B2F7" w14:textId="25949DAB" w:rsidR="001123CF" w:rsidRPr="001123CF" w:rsidRDefault="009B1E01" w:rsidP="001123C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3A9">
        <w:rPr>
          <w:rFonts w:ascii="Arial" w:eastAsia="Times New Roman" w:hAnsi="Arial" w:cs="Arial"/>
          <w:iCs/>
          <w:sz w:val="24"/>
          <w:szCs w:val="24"/>
        </w:rPr>
        <w:t>Rozbudo</w:t>
      </w:r>
      <w:r w:rsidR="001A7A07">
        <w:rPr>
          <w:rFonts w:ascii="Arial" w:eastAsia="Times New Roman" w:hAnsi="Arial" w:cs="Arial"/>
          <w:iCs/>
          <w:sz w:val="24"/>
          <w:szCs w:val="24"/>
        </w:rPr>
        <w:t>wy</w:t>
      </w:r>
      <w:r w:rsidRPr="007463A9">
        <w:rPr>
          <w:rFonts w:ascii="Arial" w:eastAsia="Times New Roman" w:hAnsi="Arial" w:cs="Arial"/>
          <w:iCs/>
          <w:sz w:val="24"/>
          <w:szCs w:val="24"/>
        </w:rPr>
        <w:t xml:space="preserve"> i przebudow</w:t>
      </w:r>
      <w:r w:rsidR="001A7A07">
        <w:rPr>
          <w:rFonts w:ascii="Arial" w:eastAsia="Times New Roman" w:hAnsi="Arial" w:cs="Arial"/>
          <w:iCs/>
          <w:sz w:val="24"/>
          <w:szCs w:val="24"/>
        </w:rPr>
        <w:t>y</w:t>
      </w:r>
      <w:r w:rsidRPr="007463A9">
        <w:rPr>
          <w:rFonts w:ascii="Arial" w:eastAsia="Times New Roman" w:hAnsi="Arial" w:cs="Arial"/>
          <w:iCs/>
          <w:sz w:val="24"/>
          <w:szCs w:val="24"/>
        </w:rPr>
        <w:t xml:space="preserve"> istniejącego budynku Miejskiego Ośrodka Sportu i  Rekreacji w Stalowej Woli (obecnie SiR Stalowa Wola Sp. z o.o.) w formę parku wodnego</w:t>
      </w:r>
      <w:r w:rsidR="00695FFD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695FFD" w:rsidRPr="00746577">
        <w:rPr>
          <w:rFonts w:ascii="Arial" w:hAnsi="Arial" w:cs="Arial"/>
          <w:sz w:val="24"/>
          <w:szCs w:val="24"/>
        </w:rPr>
        <w:t>z dodatkowymi funkcjami tj. strefą biznesową, strefą saunarium ze strefą spa, tubą do nurkowania, basenami witalnymi, jaskinią przygód</w:t>
      </w:r>
      <w:r w:rsidR="006E403F">
        <w:rPr>
          <w:rFonts w:ascii="Arial" w:hAnsi="Arial" w:cs="Arial"/>
          <w:sz w:val="24"/>
          <w:szCs w:val="24"/>
        </w:rPr>
        <w:t>.</w:t>
      </w:r>
    </w:p>
    <w:p w14:paraId="38233A64" w14:textId="7C7789F5" w:rsidR="009B1E01" w:rsidRDefault="001A7A07" w:rsidP="001A7A07">
      <w:pPr>
        <w:pStyle w:val="Akapitzlist"/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>Zadanie realiz</w:t>
      </w:r>
      <w:r w:rsidR="00136EB1">
        <w:rPr>
          <w:rFonts w:ascii="Arial" w:eastAsia="Times New Roman" w:hAnsi="Arial" w:cs="Arial"/>
          <w:iCs/>
          <w:sz w:val="24"/>
          <w:szCs w:val="24"/>
        </w:rPr>
        <w:t xml:space="preserve">owane przez </w:t>
      </w:r>
      <w:r w:rsidR="009B1E01" w:rsidRPr="007463A9">
        <w:rPr>
          <w:rFonts w:ascii="Arial" w:eastAsia="Times New Roman" w:hAnsi="Arial" w:cs="Arial"/>
          <w:iCs/>
          <w:sz w:val="24"/>
          <w:szCs w:val="24"/>
        </w:rPr>
        <w:t>Gmin</w:t>
      </w:r>
      <w:r w:rsidR="00136EB1">
        <w:rPr>
          <w:rFonts w:ascii="Arial" w:eastAsia="Times New Roman" w:hAnsi="Arial" w:cs="Arial"/>
          <w:iCs/>
          <w:sz w:val="24"/>
          <w:szCs w:val="24"/>
        </w:rPr>
        <w:t xml:space="preserve">ę </w:t>
      </w:r>
      <w:r w:rsidR="009B1E01" w:rsidRPr="007463A9">
        <w:rPr>
          <w:rFonts w:ascii="Arial" w:eastAsia="Times New Roman" w:hAnsi="Arial" w:cs="Arial"/>
          <w:iCs/>
          <w:sz w:val="24"/>
          <w:szCs w:val="24"/>
        </w:rPr>
        <w:t>Stalowa Wola</w:t>
      </w:r>
      <w:r w:rsidR="00136EB1">
        <w:rPr>
          <w:rFonts w:ascii="Arial" w:eastAsia="Times New Roman" w:hAnsi="Arial" w:cs="Arial"/>
          <w:iCs/>
          <w:sz w:val="24"/>
          <w:szCs w:val="24"/>
        </w:rPr>
        <w:t xml:space="preserve"> -</w:t>
      </w:r>
      <w:r w:rsidR="009B1E01" w:rsidRPr="007463A9">
        <w:rPr>
          <w:rFonts w:ascii="Arial" w:eastAsia="Times New Roman" w:hAnsi="Arial" w:cs="Arial"/>
          <w:iCs/>
          <w:sz w:val="24"/>
          <w:szCs w:val="24"/>
        </w:rPr>
        <w:t xml:space="preserve"> Lider</w:t>
      </w:r>
      <w:r w:rsidR="00136EB1">
        <w:rPr>
          <w:rFonts w:ascii="Arial" w:eastAsia="Times New Roman" w:hAnsi="Arial" w:cs="Arial"/>
          <w:iCs/>
          <w:sz w:val="24"/>
          <w:szCs w:val="24"/>
        </w:rPr>
        <w:t>a</w:t>
      </w:r>
      <w:r w:rsidR="009B1E01" w:rsidRPr="007463A9">
        <w:rPr>
          <w:rFonts w:ascii="Arial" w:eastAsia="Times New Roman" w:hAnsi="Arial" w:cs="Arial"/>
          <w:iCs/>
          <w:sz w:val="24"/>
          <w:szCs w:val="24"/>
        </w:rPr>
        <w:t xml:space="preserve"> projektu</w:t>
      </w:r>
      <w:r w:rsidR="00136EB1">
        <w:rPr>
          <w:rFonts w:ascii="Arial" w:eastAsia="Times New Roman" w:hAnsi="Arial" w:cs="Arial"/>
          <w:iCs/>
          <w:sz w:val="24"/>
          <w:szCs w:val="24"/>
        </w:rPr>
        <w:t>.</w:t>
      </w:r>
      <w:r w:rsidR="009B1E01" w:rsidRPr="007463A9">
        <w:rPr>
          <w:rFonts w:ascii="Arial" w:eastAsia="Times New Roman" w:hAnsi="Arial" w:cs="Arial"/>
          <w:iCs/>
          <w:sz w:val="24"/>
          <w:szCs w:val="24"/>
        </w:rPr>
        <w:t xml:space="preserve"> </w:t>
      </w:r>
    </w:p>
    <w:p w14:paraId="43D7AB3F" w14:textId="77777777" w:rsidR="00E1166A" w:rsidRDefault="009B1E01" w:rsidP="001D055B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E1166A">
        <w:rPr>
          <w:rFonts w:ascii="Arial" w:eastAsia="Times New Roman" w:hAnsi="Arial" w:cs="Arial"/>
          <w:iCs/>
          <w:sz w:val="24"/>
          <w:szCs w:val="24"/>
        </w:rPr>
        <w:t>Budow</w:t>
      </w:r>
      <w:r w:rsidR="00136EB1" w:rsidRPr="00E1166A">
        <w:rPr>
          <w:rFonts w:ascii="Arial" w:eastAsia="Times New Roman" w:hAnsi="Arial" w:cs="Arial"/>
          <w:iCs/>
          <w:sz w:val="24"/>
          <w:szCs w:val="24"/>
        </w:rPr>
        <w:t>y</w:t>
      </w:r>
      <w:r w:rsidRPr="00E1166A">
        <w:rPr>
          <w:rFonts w:ascii="Arial" w:eastAsia="Times New Roman" w:hAnsi="Arial" w:cs="Arial"/>
          <w:iCs/>
          <w:sz w:val="24"/>
          <w:szCs w:val="24"/>
        </w:rPr>
        <w:t xml:space="preserve"> Centrum Turystyki Biznesowej – Aktywnego Wypoczynku ,,Marina Nisko" przy zbiorniku wodnym Zalew Podwolina</w:t>
      </w:r>
      <w:r w:rsidR="00E1166A">
        <w:rPr>
          <w:rFonts w:ascii="Arial" w:eastAsia="Times New Roman" w:hAnsi="Arial" w:cs="Arial"/>
          <w:iCs/>
          <w:sz w:val="24"/>
          <w:szCs w:val="24"/>
        </w:rPr>
        <w:t>,</w:t>
      </w:r>
      <w:r w:rsidR="00E1166A" w:rsidRPr="00E1166A">
        <w:rPr>
          <w:rFonts w:ascii="Arial" w:eastAsia="Times New Roman" w:hAnsi="Arial" w:cs="Arial"/>
          <w:iCs/>
          <w:sz w:val="24"/>
          <w:szCs w:val="24"/>
        </w:rPr>
        <w:t xml:space="preserve"> dwukondygnacyjnego budynku z zapleczem administracyjnym, konferencyjnym, gastronomicznym oraz noclegowym. Realizacja zadania umożliwi organizację różnorodnych wydarzeń i ciekawych aktywności związanych z rekreacją wodną nad Zalewem Podwolina.</w:t>
      </w:r>
      <w:r w:rsidR="00421898" w:rsidRPr="00E1166A">
        <w:rPr>
          <w:rFonts w:ascii="Arial" w:eastAsia="Times New Roman" w:hAnsi="Arial" w:cs="Arial"/>
          <w:iCs/>
          <w:sz w:val="24"/>
          <w:szCs w:val="24"/>
        </w:rPr>
        <w:t xml:space="preserve"> </w:t>
      </w:r>
    </w:p>
    <w:p w14:paraId="0D529AB7" w14:textId="3959C497" w:rsidR="00484121" w:rsidRPr="00E1166A" w:rsidRDefault="00136EB1" w:rsidP="00E1166A">
      <w:pPr>
        <w:pStyle w:val="Akapitzlist"/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E1166A">
        <w:rPr>
          <w:rFonts w:ascii="Arial" w:eastAsia="Times New Roman" w:hAnsi="Arial" w:cs="Arial"/>
          <w:iCs/>
          <w:sz w:val="24"/>
          <w:szCs w:val="24"/>
        </w:rPr>
        <w:t xml:space="preserve">Zadanie realizowane </w:t>
      </w:r>
      <w:r w:rsidR="006F7489" w:rsidRPr="00E1166A">
        <w:rPr>
          <w:rFonts w:ascii="Arial" w:eastAsia="Times New Roman" w:hAnsi="Arial" w:cs="Arial"/>
          <w:iCs/>
          <w:sz w:val="24"/>
          <w:szCs w:val="24"/>
        </w:rPr>
        <w:t xml:space="preserve">przez </w:t>
      </w:r>
      <w:r w:rsidR="009B1E01" w:rsidRPr="00E1166A">
        <w:rPr>
          <w:rFonts w:ascii="Arial" w:eastAsia="Times New Roman" w:hAnsi="Arial" w:cs="Arial"/>
          <w:iCs/>
          <w:sz w:val="24"/>
          <w:szCs w:val="24"/>
        </w:rPr>
        <w:t>Gmin</w:t>
      </w:r>
      <w:r w:rsidR="006F7489" w:rsidRPr="00E1166A">
        <w:rPr>
          <w:rFonts w:ascii="Arial" w:eastAsia="Times New Roman" w:hAnsi="Arial" w:cs="Arial"/>
          <w:iCs/>
          <w:sz w:val="24"/>
          <w:szCs w:val="24"/>
        </w:rPr>
        <w:t>ę</w:t>
      </w:r>
      <w:r w:rsidR="009B1E01" w:rsidRPr="00E1166A">
        <w:rPr>
          <w:rFonts w:ascii="Arial" w:eastAsia="Times New Roman" w:hAnsi="Arial" w:cs="Arial"/>
          <w:iCs/>
          <w:sz w:val="24"/>
          <w:szCs w:val="24"/>
        </w:rPr>
        <w:t xml:space="preserve"> i Miasto Nisko</w:t>
      </w:r>
      <w:r w:rsidR="006F7489" w:rsidRPr="00E1166A">
        <w:rPr>
          <w:rFonts w:ascii="Arial" w:eastAsia="Times New Roman" w:hAnsi="Arial" w:cs="Arial"/>
          <w:iCs/>
          <w:sz w:val="24"/>
          <w:szCs w:val="24"/>
        </w:rPr>
        <w:t xml:space="preserve"> - </w:t>
      </w:r>
      <w:r w:rsidR="009B1E01" w:rsidRPr="00E1166A">
        <w:rPr>
          <w:rFonts w:ascii="Arial" w:eastAsia="Times New Roman" w:hAnsi="Arial" w:cs="Arial"/>
          <w:iCs/>
          <w:sz w:val="24"/>
          <w:szCs w:val="24"/>
        </w:rPr>
        <w:t>Partner</w:t>
      </w:r>
      <w:r w:rsidR="006F7489" w:rsidRPr="00E1166A">
        <w:rPr>
          <w:rFonts w:ascii="Arial" w:eastAsia="Times New Roman" w:hAnsi="Arial" w:cs="Arial"/>
          <w:iCs/>
          <w:sz w:val="24"/>
          <w:szCs w:val="24"/>
        </w:rPr>
        <w:t>a</w:t>
      </w:r>
      <w:r w:rsidR="009B1E01" w:rsidRPr="00E1166A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8B16F1" w:rsidRPr="00E1166A">
        <w:rPr>
          <w:rFonts w:ascii="Arial" w:eastAsia="Times New Roman" w:hAnsi="Arial" w:cs="Arial"/>
          <w:iCs/>
          <w:sz w:val="24"/>
          <w:szCs w:val="24"/>
        </w:rPr>
        <w:t>projektu</w:t>
      </w:r>
      <w:r w:rsidR="006F7489" w:rsidRPr="00E1166A">
        <w:rPr>
          <w:rFonts w:ascii="Arial" w:eastAsia="Times New Roman" w:hAnsi="Arial" w:cs="Arial"/>
          <w:iCs/>
          <w:sz w:val="24"/>
          <w:szCs w:val="24"/>
        </w:rPr>
        <w:t>.</w:t>
      </w:r>
    </w:p>
    <w:p w14:paraId="0CE0E05D" w14:textId="43D17A49" w:rsidR="001765E9" w:rsidRPr="00746577" w:rsidRDefault="001765E9" w:rsidP="00746577">
      <w:pPr>
        <w:spacing w:before="120" w:after="12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Głównym celem projektu jest stworzenie zintegrowanego produktu turystycznego z zakresu turystyki biznesowej, wykorzystującego potencjał turystyczny i biznesowy gmin MOF Stalowej Woli. Projekt ma na celu wzmocnienie potencjału gospodarczego i społecznego regionu poprzez wykorzystanie turystyki biznesowej typu ,,bleisure" jako kluczowego czynnika rozwoju.</w:t>
      </w:r>
    </w:p>
    <w:p w14:paraId="29DD5367" w14:textId="349F264E" w:rsidR="001765E9" w:rsidRPr="00746577" w:rsidRDefault="001765E9" w:rsidP="000D2E02">
      <w:pPr>
        <w:suppressAutoHyphen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Cele szczegółowe projektu to</w:t>
      </w:r>
      <w:r w:rsidR="005874DF">
        <w:rPr>
          <w:rFonts w:ascii="Arial" w:eastAsia="Times New Roman" w:hAnsi="Arial" w:cs="Arial"/>
          <w:iCs/>
          <w:sz w:val="24"/>
          <w:szCs w:val="24"/>
        </w:rPr>
        <w:t>:</w:t>
      </w:r>
    </w:p>
    <w:p w14:paraId="2AD555CF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•wzrost ruchu turystycznego;</w:t>
      </w:r>
    </w:p>
    <w:p w14:paraId="5549B34D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•integracja sektora turystycznego z innymi branżami;</w:t>
      </w:r>
    </w:p>
    <w:p w14:paraId="0770674B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•ochrona i promocja dziedzictwa kulturowego i przyrodniczego;</w:t>
      </w:r>
    </w:p>
    <w:p w14:paraId="7E37654F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•wzmacnianie zrównoważonej turystyki;</w:t>
      </w:r>
    </w:p>
    <w:p w14:paraId="2E368954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•podniesienie standardów bezpieczeństwa i dostępności turystycznej;</w:t>
      </w:r>
    </w:p>
    <w:p w14:paraId="7D3F1847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•zwiększenie spójności obszaru funkcjonalnego;</w:t>
      </w:r>
    </w:p>
    <w:p w14:paraId="789367E8" w14:textId="66DE4BBF" w:rsidR="001765E9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•stworzenie silnego partnerstwa lokalnego i regionalnego podmiotów w celu zanimowania ruchu turystycznego w regionie</w:t>
      </w:r>
      <w:r w:rsidR="00E1166A">
        <w:rPr>
          <w:rFonts w:ascii="Arial" w:eastAsia="Times New Roman" w:hAnsi="Arial" w:cs="Arial"/>
          <w:iCs/>
          <w:sz w:val="24"/>
          <w:szCs w:val="24"/>
        </w:rPr>
        <w:t>.</w:t>
      </w:r>
    </w:p>
    <w:p w14:paraId="7CEF6218" w14:textId="77777777" w:rsidR="00E1166A" w:rsidRPr="00746577" w:rsidRDefault="00E1166A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</w:p>
    <w:p w14:paraId="4A0622E5" w14:textId="77777777" w:rsidR="001765E9" w:rsidRPr="00746577" w:rsidRDefault="001765E9" w:rsidP="000D2E02">
      <w:pPr>
        <w:suppressAutoHyphen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Projekt realizował będzie również cele ważne z punktu widzenia społeczności lokalnej tj:</w:t>
      </w:r>
    </w:p>
    <w:p w14:paraId="68758F85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•rozwój atrakcyjnej oferty spędzania czasu wolnego dla mieszkańców;</w:t>
      </w:r>
    </w:p>
    <w:p w14:paraId="010FC37A" w14:textId="77777777" w:rsidR="001765E9" w:rsidRPr="00746577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lastRenderedPageBreak/>
        <w:t>•wspieranie aktywności fizycznej dzieci i młodzieży poprzez umożliwienie organizacji zajęć nauki pływania a także nauki żeglugi na zalewie Podwolina;</w:t>
      </w:r>
    </w:p>
    <w:p w14:paraId="54CAD0D9" w14:textId="77777777" w:rsidR="001765E9" w:rsidRDefault="001765E9" w:rsidP="00FF7DCA">
      <w:p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746577">
        <w:rPr>
          <w:rFonts w:ascii="Arial" w:eastAsia="Times New Roman" w:hAnsi="Arial" w:cs="Arial"/>
          <w:iCs/>
          <w:sz w:val="24"/>
          <w:szCs w:val="24"/>
        </w:rPr>
        <w:t>•poprawa estetyki Stalowej Woli i zagospodarowania przestrzennego terenów rekreacyjnych Niska.</w:t>
      </w:r>
    </w:p>
    <w:p w14:paraId="37857F32" w14:textId="77777777" w:rsidR="0014532F" w:rsidRDefault="0014532F" w:rsidP="00746577">
      <w:pPr>
        <w:suppressAutoHyphens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sz w:val="24"/>
          <w:szCs w:val="24"/>
        </w:rPr>
      </w:pPr>
    </w:p>
    <w:p w14:paraId="0052B86B" w14:textId="4E7498F9" w:rsidR="00F955A8" w:rsidRPr="00F955A8" w:rsidRDefault="0014532F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46577">
        <w:rPr>
          <w:rFonts w:ascii="Arial" w:hAnsi="Arial" w:cs="Arial"/>
          <w:sz w:val="24"/>
          <w:szCs w:val="24"/>
        </w:rPr>
        <w:t>Projekt jest skierowany do kilku kluczowych grup odbiorców.</w:t>
      </w:r>
      <w:r w:rsidR="00F955A8" w:rsidRPr="00F955A8">
        <w:t xml:space="preserve"> </w:t>
      </w:r>
      <w:r w:rsidR="00F955A8" w:rsidRPr="00F955A8">
        <w:rPr>
          <w:rFonts w:ascii="Arial" w:hAnsi="Arial" w:cs="Arial"/>
          <w:sz w:val="24"/>
          <w:szCs w:val="24"/>
        </w:rPr>
        <w:t xml:space="preserve">Głównym segmentem odbiorców projektu będą turyści biznesowi, w szczególności turyści typu bleisure, łączący podróże biznesowe z odpoczynkiem. Z efektów projektu korzystały będą również: </w:t>
      </w:r>
    </w:p>
    <w:p w14:paraId="00799972" w14:textId="77777777" w:rsidR="00F955A8" w:rsidRPr="00F955A8" w:rsidRDefault="00F955A8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• rodziny towarzyszące podróżującym biznesowo;</w:t>
      </w:r>
    </w:p>
    <w:p w14:paraId="54006336" w14:textId="77777777" w:rsidR="00F955A8" w:rsidRPr="00F955A8" w:rsidRDefault="00F955A8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• grupy szkoleniowe i szkolne;</w:t>
      </w:r>
    </w:p>
    <w:p w14:paraId="2DEAEAB1" w14:textId="77777777" w:rsidR="00F955A8" w:rsidRPr="00F955A8" w:rsidRDefault="00F955A8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• seniorzy i aktywni turyści powyżej 50 roku życia;</w:t>
      </w:r>
    </w:p>
    <w:p w14:paraId="283A5FD2" w14:textId="43D4AFA9" w:rsidR="00F955A8" w:rsidRPr="00F955A8" w:rsidRDefault="00F955A8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• turyści weekendowi i regionalni</w:t>
      </w:r>
      <w:r>
        <w:rPr>
          <w:rFonts w:ascii="Arial" w:hAnsi="Arial" w:cs="Arial"/>
          <w:sz w:val="24"/>
          <w:szCs w:val="24"/>
        </w:rPr>
        <w:t>;</w:t>
      </w:r>
    </w:p>
    <w:p w14:paraId="627AB4C2" w14:textId="77777777" w:rsidR="00F955A8" w:rsidRPr="00F955A8" w:rsidRDefault="00F955A8" w:rsidP="00F955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• mieszkańcy regionu.</w:t>
      </w:r>
    </w:p>
    <w:p w14:paraId="5D17B26A" w14:textId="18755C88" w:rsidR="0014532F" w:rsidRPr="00746577" w:rsidRDefault="00F955A8" w:rsidP="00F955A8">
      <w:pPr>
        <w:spacing w:after="0" w:line="276" w:lineRule="auto"/>
        <w:rPr>
          <w:rFonts w:ascii="Arial" w:eastAsia="Times New Roman" w:hAnsi="Arial" w:cs="Arial"/>
          <w:iCs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 xml:space="preserve">Ponadto odbiorcami oferty będą także uczniowie szkół ze Stalowej Woli oraz terenu MOF, osoby trenujące pływanie (członkowie klubów sportowych), nurkowie amatorzy oraz profesjonaliści i osoby wymagające rehabilitacji ruchowej. </w:t>
      </w:r>
      <w:r w:rsidR="0014532F" w:rsidRPr="00746577">
        <w:rPr>
          <w:rFonts w:ascii="Arial" w:hAnsi="Arial" w:cs="Arial"/>
          <w:sz w:val="24"/>
          <w:szCs w:val="24"/>
        </w:rPr>
        <w:t xml:space="preserve"> </w:t>
      </w:r>
    </w:p>
    <w:p w14:paraId="5AE11A10" w14:textId="77777777" w:rsidR="00F955A8" w:rsidRDefault="00F955A8" w:rsidP="00746577">
      <w:pPr>
        <w:rPr>
          <w:rFonts w:ascii="Arial" w:hAnsi="Arial" w:cs="Arial"/>
          <w:sz w:val="24"/>
          <w:szCs w:val="24"/>
        </w:rPr>
      </w:pPr>
    </w:p>
    <w:p w14:paraId="127AD324" w14:textId="142E9A46" w:rsidR="00C92599" w:rsidRPr="00746577" w:rsidRDefault="00F955A8" w:rsidP="00746577">
      <w:pPr>
        <w:rPr>
          <w:rFonts w:ascii="Arial" w:hAnsi="Arial" w:cs="Arial"/>
          <w:sz w:val="24"/>
          <w:szCs w:val="24"/>
        </w:rPr>
      </w:pPr>
      <w:r w:rsidRPr="00F955A8">
        <w:rPr>
          <w:rFonts w:ascii="Arial" w:hAnsi="Arial" w:cs="Arial"/>
          <w:sz w:val="24"/>
          <w:szCs w:val="24"/>
        </w:rPr>
        <w:t>Wspólne działania gmin MOF pozwolą na stworzenie spójnej oferty turystycznej, która zwiększy liczbę odwiedzających oraz pobudzi lokalny rynek pracy w sektorze usług i turystyki. Projekt przyczyni się do poprawy wizerunku Stalowej Woli i Niska, podnosząc ich atrakcyjność jako miejsc do życia, pracy i wypoczynku, a także wpłynie pozytywnie na rozwój gospodarczy i jakość życia mieszkańców całego regionu.</w:t>
      </w:r>
    </w:p>
    <w:p w14:paraId="197C78CE" w14:textId="36CED07F" w:rsidR="00321750" w:rsidRPr="00321750" w:rsidRDefault="00321750" w:rsidP="00321750">
      <w:pPr>
        <w:rPr>
          <w:rFonts w:ascii="Arial" w:hAnsi="Arial" w:cs="Arial"/>
          <w:sz w:val="24"/>
          <w:szCs w:val="24"/>
        </w:rPr>
      </w:pPr>
      <w:r w:rsidRPr="00321750">
        <w:rPr>
          <w:rFonts w:ascii="Arial" w:hAnsi="Arial" w:cs="Arial"/>
          <w:b/>
          <w:bCs/>
          <w:sz w:val="24"/>
          <w:szCs w:val="24"/>
        </w:rPr>
        <w:t>Wartość projektu:</w:t>
      </w:r>
      <w:r w:rsidRPr="00321750">
        <w:rPr>
          <w:rFonts w:ascii="Arial" w:hAnsi="Arial" w:cs="Arial"/>
          <w:sz w:val="24"/>
          <w:szCs w:val="24"/>
        </w:rPr>
        <w:t xml:space="preserve"> </w:t>
      </w:r>
      <w:r w:rsidR="00D56A4E">
        <w:rPr>
          <w:rFonts w:ascii="Arial" w:hAnsi="Arial" w:cs="Arial"/>
          <w:sz w:val="24"/>
          <w:szCs w:val="24"/>
        </w:rPr>
        <w:t>130</w:t>
      </w:r>
      <w:r w:rsidR="00AB4677">
        <w:rPr>
          <w:rFonts w:ascii="Arial" w:hAnsi="Arial" w:cs="Arial"/>
          <w:sz w:val="24"/>
          <w:szCs w:val="24"/>
        </w:rPr>
        <w:t> </w:t>
      </w:r>
      <w:r w:rsidR="00EA7B26">
        <w:rPr>
          <w:rFonts w:ascii="Arial" w:hAnsi="Arial" w:cs="Arial"/>
          <w:sz w:val="24"/>
          <w:szCs w:val="24"/>
        </w:rPr>
        <w:t>533</w:t>
      </w:r>
      <w:r w:rsidR="00AB4677">
        <w:rPr>
          <w:rFonts w:ascii="Arial" w:hAnsi="Arial" w:cs="Arial"/>
          <w:sz w:val="24"/>
          <w:szCs w:val="24"/>
        </w:rPr>
        <w:t> </w:t>
      </w:r>
      <w:r w:rsidR="00EA7B26">
        <w:rPr>
          <w:rFonts w:ascii="Arial" w:hAnsi="Arial" w:cs="Arial"/>
          <w:sz w:val="24"/>
          <w:szCs w:val="24"/>
        </w:rPr>
        <w:t>516</w:t>
      </w:r>
      <w:r w:rsidR="00AB4677">
        <w:rPr>
          <w:rFonts w:ascii="Arial" w:hAnsi="Arial" w:cs="Arial"/>
          <w:sz w:val="24"/>
          <w:szCs w:val="24"/>
        </w:rPr>
        <w:t>,</w:t>
      </w:r>
      <w:r w:rsidR="00BF6F3D">
        <w:rPr>
          <w:rFonts w:ascii="Arial" w:hAnsi="Arial" w:cs="Arial"/>
          <w:sz w:val="24"/>
          <w:szCs w:val="24"/>
        </w:rPr>
        <w:t>55</w:t>
      </w:r>
      <w:r w:rsidRPr="00321750">
        <w:rPr>
          <w:rFonts w:ascii="Arial" w:hAnsi="Arial" w:cs="Arial"/>
          <w:sz w:val="24"/>
          <w:szCs w:val="24"/>
        </w:rPr>
        <w:t xml:space="preserve"> zł</w:t>
      </w:r>
    </w:p>
    <w:p w14:paraId="57334309" w14:textId="4063974C" w:rsidR="00321750" w:rsidRDefault="00321750" w:rsidP="00321750">
      <w:pPr>
        <w:rPr>
          <w:rFonts w:ascii="Arial" w:hAnsi="Arial" w:cs="Arial"/>
          <w:sz w:val="24"/>
          <w:szCs w:val="24"/>
        </w:rPr>
      </w:pPr>
      <w:r w:rsidRPr="00321750">
        <w:rPr>
          <w:rFonts w:ascii="Arial" w:hAnsi="Arial" w:cs="Arial"/>
          <w:b/>
          <w:bCs/>
          <w:sz w:val="24"/>
          <w:szCs w:val="24"/>
        </w:rPr>
        <w:t>Wysokość wkładu z Funduszy Europejskich:</w:t>
      </w:r>
      <w:r w:rsidRPr="00321750">
        <w:rPr>
          <w:rFonts w:ascii="Arial" w:hAnsi="Arial" w:cs="Arial"/>
          <w:sz w:val="24"/>
          <w:szCs w:val="24"/>
        </w:rPr>
        <w:t xml:space="preserve"> </w:t>
      </w:r>
      <w:r w:rsidR="00806554">
        <w:rPr>
          <w:rFonts w:ascii="Arial" w:hAnsi="Arial" w:cs="Arial"/>
          <w:sz w:val="24"/>
          <w:szCs w:val="24"/>
        </w:rPr>
        <w:t>63</w:t>
      </w:r>
      <w:r w:rsidR="00C97CAB">
        <w:rPr>
          <w:rFonts w:ascii="Arial" w:hAnsi="Arial" w:cs="Arial"/>
          <w:sz w:val="24"/>
          <w:szCs w:val="24"/>
        </w:rPr>
        <w:t> </w:t>
      </w:r>
      <w:r w:rsidR="00806554">
        <w:rPr>
          <w:rFonts w:ascii="Arial" w:hAnsi="Arial" w:cs="Arial"/>
          <w:sz w:val="24"/>
          <w:szCs w:val="24"/>
        </w:rPr>
        <w:t>400</w:t>
      </w:r>
      <w:r w:rsidR="00C97CAB">
        <w:rPr>
          <w:rFonts w:ascii="Arial" w:hAnsi="Arial" w:cs="Arial"/>
          <w:sz w:val="24"/>
          <w:szCs w:val="24"/>
        </w:rPr>
        <w:t> 747,23</w:t>
      </w:r>
      <w:r w:rsidRPr="00321750">
        <w:rPr>
          <w:rFonts w:ascii="Arial" w:hAnsi="Arial" w:cs="Arial"/>
          <w:sz w:val="24"/>
          <w:szCs w:val="24"/>
        </w:rPr>
        <w:t xml:space="preserve"> zł</w:t>
      </w:r>
    </w:p>
    <w:p w14:paraId="2EED9021" w14:textId="5C87E2EE" w:rsidR="001123CF" w:rsidRDefault="007E6A36" w:rsidP="004346F9">
      <w:pPr>
        <w:spacing w:after="0"/>
        <w:rPr>
          <w:rFonts w:ascii="Arial" w:hAnsi="Arial" w:cs="Arial"/>
          <w:sz w:val="24"/>
          <w:szCs w:val="24"/>
        </w:rPr>
      </w:pPr>
      <w:r w:rsidRPr="007E6A36">
        <w:rPr>
          <w:rFonts w:ascii="Arial" w:hAnsi="Arial" w:cs="Arial"/>
          <w:sz w:val="24"/>
          <w:szCs w:val="24"/>
        </w:rPr>
        <w:t xml:space="preserve">Całkowita wartość zadania </w:t>
      </w:r>
      <w:r w:rsidR="00741A42">
        <w:rPr>
          <w:rFonts w:ascii="Arial" w:hAnsi="Arial" w:cs="Arial"/>
          <w:sz w:val="24"/>
          <w:szCs w:val="24"/>
        </w:rPr>
        <w:t xml:space="preserve">nr 1 - </w:t>
      </w:r>
      <w:r w:rsidRPr="007E6A36">
        <w:rPr>
          <w:rFonts w:ascii="Arial" w:hAnsi="Arial" w:cs="Arial"/>
          <w:sz w:val="24"/>
          <w:szCs w:val="24"/>
        </w:rPr>
        <w:t>1</w:t>
      </w:r>
      <w:r w:rsidR="000057B0">
        <w:rPr>
          <w:rFonts w:ascii="Arial" w:hAnsi="Arial" w:cs="Arial"/>
          <w:sz w:val="24"/>
          <w:szCs w:val="24"/>
        </w:rPr>
        <w:t>21</w:t>
      </w:r>
      <w:r w:rsidRPr="007E6A36">
        <w:rPr>
          <w:rFonts w:ascii="Arial" w:hAnsi="Arial" w:cs="Arial"/>
          <w:sz w:val="24"/>
          <w:szCs w:val="24"/>
        </w:rPr>
        <w:t xml:space="preserve"> </w:t>
      </w:r>
      <w:r w:rsidR="009B1A28">
        <w:rPr>
          <w:rFonts w:ascii="Arial" w:hAnsi="Arial" w:cs="Arial"/>
          <w:sz w:val="24"/>
          <w:szCs w:val="24"/>
        </w:rPr>
        <w:t>841</w:t>
      </w:r>
      <w:r w:rsidRPr="007E6A36">
        <w:rPr>
          <w:rFonts w:ascii="Arial" w:hAnsi="Arial" w:cs="Arial"/>
          <w:sz w:val="24"/>
          <w:szCs w:val="24"/>
        </w:rPr>
        <w:t xml:space="preserve"> </w:t>
      </w:r>
      <w:r w:rsidR="009B1A28">
        <w:rPr>
          <w:rFonts w:ascii="Arial" w:hAnsi="Arial" w:cs="Arial"/>
          <w:sz w:val="24"/>
          <w:szCs w:val="24"/>
        </w:rPr>
        <w:t>294</w:t>
      </w:r>
      <w:r w:rsidRPr="007E6A36">
        <w:rPr>
          <w:rFonts w:ascii="Arial" w:hAnsi="Arial" w:cs="Arial"/>
          <w:sz w:val="24"/>
          <w:szCs w:val="24"/>
        </w:rPr>
        <w:t>,</w:t>
      </w:r>
      <w:r w:rsidR="009B1A28">
        <w:rPr>
          <w:rFonts w:ascii="Arial" w:hAnsi="Arial" w:cs="Arial"/>
          <w:sz w:val="24"/>
          <w:szCs w:val="24"/>
        </w:rPr>
        <w:t>56</w:t>
      </w:r>
      <w:r w:rsidRPr="007E6A36">
        <w:rPr>
          <w:rFonts w:ascii="Arial" w:hAnsi="Arial" w:cs="Arial"/>
          <w:sz w:val="24"/>
          <w:szCs w:val="24"/>
        </w:rPr>
        <w:t xml:space="preserve"> zł</w:t>
      </w:r>
    </w:p>
    <w:p w14:paraId="379B01C6" w14:textId="05774766" w:rsidR="00741A42" w:rsidRDefault="00741A42" w:rsidP="004346F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Dofinansowanie ze</w:t>
      </w:r>
      <w:r w:rsidR="0002627E">
        <w:rPr>
          <w:rFonts w:ascii="Arial" w:hAnsi="Arial" w:cs="Arial"/>
          <w:sz w:val="24"/>
          <w:szCs w:val="24"/>
        </w:rPr>
        <w:t xml:space="preserve"> środków Funduszy Europejskich w kwocie </w:t>
      </w:r>
      <w:r w:rsidR="0002627E" w:rsidRPr="0002627E">
        <w:rPr>
          <w:rFonts w:ascii="Arial" w:hAnsi="Arial" w:cs="Arial"/>
          <w:sz w:val="24"/>
          <w:szCs w:val="24"/>
        </w:rPr>
        <w:t>57 393 927,56 zł</w:t>
      </w:r>
    </w:p>
    <w:p w14:paraId="47360712" w14:textId="19A782A3" w:rsidR="0002627E" w:rsidRPr="0002627E" w:rsidRDefault="0002627E" w:rsidP="004346F9">
      <w:pPr>
        <w:spacing w:after="0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Całkowita wartość zadania nr </w:t>
      </w:r>
      <w:r>
        <w:rPr>
          <w:rFonts w:ascii="Arial" w:hAnsi="Arial" w:cs="Arial"/>
          <w:sz w:val="24"/>
          <w:szCs w:val="24"/>
        </w:rPr>
        <w:t>2</w:t>
      </w:r>
      <w:r w:rsidRPr="0002627E">
        <w:rPr>
          <w:rFonts w:ascii="Arial" w:hAnsi="Arial" w:cs="Arial"/>
          <w:sz w:val="24"/>
          <w:szCs w:val="24"/>
        </w:rPr>
        <w:t xml:space="preserve"> </w:t>
      </w:r>
      <w:r w:rsidR="00891583">
        <w:rPr>
          <w:rFonts w:ascii="Arial" w:hAnsi="Arial" w:cs="Arial"/>
          <w:sz w:val="24"/>
          <w:szCs w:val="24"/>
        </w:rPr>
        <w:t>–</w:t>
      </w:r>
      <w:r w:rsidRPr="0002627E">
        <w:rPr>
          <w:rFonts w:ascii="Arial" w:hAnsi="Arial" w:cs="Arial"/>
          <w:sz w:val="24"/>
          <w:szCs w:val="24"/>
        </w:rPr>
        <w:t xml:space="preserve"> </w:t>
      </w:r>
      <w:r w:rsidR="00D212A1">
        <w:rPr>
          <w:rFonts w:ascii="Arial" w:hAnsi="Arial" w:cs="Arial"/>
          <w:sz w:val="24"/>
          <w:szCs w:val="24"/>
        </w:rPr>
        <w:t>8</w:t>
      </w:r>
      <w:r w:rsidR="00891583">
        <w:rPr>
          <w:rFonts w:ascii="Arial" w:hAnsi="Arial" w:cs="Arial"/>
          <w:sz w:val="24"/>
          <w:szCs w:val="24"/>
        </w:rPr>
        <w:t> </w:t>
      </w:r>
      <w:r w:rsidR="00D212A1">
        <w:rPr>
          <w:rFonts w:ascii="Arial" w:hAnsi="Arial" w:cs="Arial"/>
          <w:sz w:val="24"/>
          <w:szCs w:val="24"/>
        </w:rPr>
        <w:t>692</w:t>
      </w:r>
      <w:r w:rsidR="00891583">
        <w:rPr>
          <w:rFonts w:ascii="Arial" w:hAnsi="Arial" w:cs="Arial"/>
          <w:sz w:val="24"/>
          <w:szCs w:val="24"/>
        </w:rPr>
        <w:t> </w:t>
      </w:r>
      <w:r w:rsidR="00D212A1">
        <w:rPr>
          <w:rFonts w:ascii="Arial" w:hAnsi="Arial" w:cs="Arial"/>
          <w:sz w:val="24"/>
          <w:szCs w:val="24"/>
        </w:rPr>
        <w:t>221</w:t>
      </w:r>
      <w:r w:rsidR="00891583">
        <w:rPr>
          <w:rFonts w:ascii="Arial" w:hAnsi="Arial" w:cs="Arial"/>
          <w:sz w:val="24"/>
          <w:szCs w:val="24"/>
        </w:rPr>
        <w:t>,</w:t>
      </w:r>
      <w:r w:rsidR="00D212A1">
        <w:rPr>
          <w:rFonts w:ascii="Arial" w:hAnsi="Arial" w:cs="Arial"/>
          <w:sz w:val="24"/>
          <w:szCs w:val="24"/>
        </w:rPr>
        <w:t>99</w:t>
      </w:r>
      <w:r w:rsidRPr="0002627E">
        <w:rPr>
          <w:rFonts w:ascii="Arial" w:hAnsi="Arial" w:cs="Arial"/>
          <w:sz w:val="24"/>
          <w:szCs w:val="24"/>
        </w:rPr>
        <w:t xml:space="preserve"> zł</w:t>
      </w:r>
    </w:p>
    <w:p w14:paraId="667C5D19" w14:textId="1E953388" w:rsidR="00567350" w:rsidRDefault="0002627E" w:rsidP="004346F9">
      <w:pPr>
        <w:spacing w:after="0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Dofinansowanie ze środków Funduszy Europejskich w kwocie </w:t>
      </w:r>
      <w:r w:rsidR="00D212A1">
        <w:rPr>
          <w:rFonts w:ascii="Arial" w:hAnsi="Arial" w:cs="Arial"/>
          <w:sz w:val="24"/>
          <w:szCs w:val="24"/>
        </w:rPr>
        <w:t>6 006 819,67</w:t>
      </w:r>
      <w:r w:rsidRPr="0002627E">
        <w:rPr>
          <w:rFonts w:ascii="Arial" w:hAnsi="Arial" w:cs="Arial"/>
          <w:sz w:val="24"/>
          <w:szCs w:val="24"/>
        </w:rPr>
        <w:t xml:space="preserve"> zł</w:t>
      </w:r>
    </w:p>
    <w:p w14:paraId="2D10EFA7" w14:textId="77777777" w:rsidR="004346F9" w:rsidRDefault="004346F9" w:rsidP="00321750">
      <w:pPr>
        <w:rPr>
          <w:rFonts w:ascii="Arial" w:hAnsi="Arial" w:cs="Arial"/>
          <w:sz w:val="24"/>
          <w:szCs w:val="24"/>
        </w:rPr>
      </w:pPr>
    </w:p>
    <w:p w14:paraId="21397C40" w14:textId="277E22FC" w:rsidR="00C92599" w:rsidRPr="00746577" w:rsidRDefault="00321750" w:rsidP="00321750">
      <w:pPr>
        <w:rPr>
          <w:rFonts w:ascii="Arial" w:hAnsi="Arial" w:cs="Arial"/>
          <w:sz w:val="24"/>
          <w:szCs w:val="24"/>
        </w:rPr>
      </w:pPr>
      <w:r w:rsidRPr="00321750">
        <w:rPr>
          <w:rFonts w:ascii="Arial" w:hAnsi="Arial" w:cs="Arial"/>
          <w:sz w:val="24"/>
          <w:szCs w:val="24"/>
        </w:rPr>
        <w:t>#FunduszeUE</w:t>
      </w:r>
      <w:r>
        <w:rPr>
          <w:rFonts w:ascii="Arial" w:hAnsi="Arial" w:cs="Arial"/>
          <w:sz w:val="24"/>
          <w:szCs w:val="24"/>
        </w:rPr>
        <w:t xml:space="preserve">      </w:t>
      </w:r>
      <w:r w:rsidRPr="00321750">
        <w:rPr>
          <w:rFonts w:ascii="Arial" w:hAnsi="Arial" w:cs="Arial"/>
          <w:sz w:val="24"/>
          <w:szCs w:val="24"/>
        </w:rPr>
        <w:t xml:space="preserve"> #FunduszeEuropejskie</w:t>
      </w:r>
    </w:p>
    <w:p w14:paraId="2000F277" w14:textId="77777777" w:rsidR="00567350" w:rsidRDefault="00567350" w:rsidP="006B56E1">
      <w:pPr>
        <w:rPr>
          <w:rFonts w:ascii="Arial" w:hAnsi="Arial" w:cs="Arial"/>
          <w:sz w:val="24"/>
          <w:szCs w:val="24"/>
        </w:rPr>
      </w:pPr>
    </w:p>
    <w:p w14:paraId="2A9B2F73" w14:textId="3B21F000" w:rsidR="006B56E1" w:rsidRPr="006B56E1" w:rsidRDefault="006B56E1" w:rsidP="006B56E1">
      <w:pPr>
        <w:rPr>
          <w:rFonts w:ascii="Arial" w:hAnsi="Arial" w:cs="Arial"/>
          <w:sz w:val="24"/>
          <w:szCs w:val="24"/>
        </w:rPr>
      </w:pPr>
      <w:r w:rsidRPr="006B56E1">
        <w:rPr>
          <w:rFonts w:ascii="Arial" w:hAnsi="Arial" w:cs="Arial"/>
          <w:sz w:val="24"/>
          <w:szCs w:val="24"/>
        </w:rPr>
        <w:t>Informacje o projekcie:</w:t>
      </w:r>
    </w:p>
    <w:p w14:paraId="1E781BA8" w14:textId="77777777" w:rsidR="006B56E1" w:rsidRPr="006B56E1" w:rsidRDefault="006B56E1" w:rsidP="006B56E1">
      <w:pPr>
        <w:rPr>
          <w:rFonts w:ascii="Arial" w:hAnsi="Arial" w:cs="Arial"/>
          <w:sz w:val="24"/>
          <w:szCs w:val="24"/>
        </w:rPr>
      </w:pPr>
      <w:r w:rsidRPr="006B56E1">
        <w:rPr>
          <w:rFonts w:ascii="Arial" w:hAnsi="Arial" w:cs="Arial"/>
          <w:sz w:val="24"/>
          <w:szCs w:val="24"/>
        </w:rPr>
        <w:t>Urząd Miasta Stalowej Woli, Wydział Rozwoju i Funduszy Zewnętrznych, ul. Wolności 9,</w:t>
      </w:r>
    </w:p>
    <w:p w14:paraId="4BD21068" w14:textId="37A361CD" w:rsidR="00C92599" w:rsidRPr="00746577" w:rsidRDefault="006B56E1" w:rsidP="006B56E1">
      <w:pPr>
        <w:rPr>
          <w:rFonts w:ascii="Arial" w:hAnsi="Arial" w:cs="Arial"/>
          <w:sz w:val="24"/>
          <w:szCs w:val="24"/>
        </w:rPr>
      </w:pPr>
      <w:r w:rsidRPr="006B56E1">
        <w:rPr>
          <w:rFonts w:ascii="Arial" w:hAnsi="Arial" w:cs="Arial"/>
          <w:sz w:val="24"/>
          <w:szCs w:val="24"/>
        </w:rPr>
        <w:t xml:space="preserve">pok. </w:t>
      </w:r>
      <w:r>
        <w:rPr>
          <w:rFonts w:ascii="Arial" w:hAnsi="Arial" w:cs="Arial"/>
          <w:sz w:val="24"/>
          <w:szCs w:val="24"/>
        </w:rPr>
        <w:t>8</w:t>
      </w:r>
      <w:r w:rsidRPr="006B56E1">
        <w:rPr>
          <w:rFonts w:ascii="Arial" w:hAnsi="Arial" w:cs="Arial"/>
          <w:sz w:val="24"/>
          <w:szCs w:val="24"/>
        </w:rPr>
        <w:t xml:space="preserve"> tel. (15) 643 35 </w:t>
      </w:r>
      <w:r>
        <w:rPr>
          <w:rFonts w:ascii="Arial" w:hAnsi="Arial" w:cs="Arial"/>
          <w:sz w:val="24"/>
          <w:szCs w:val="24"/>
        </w:rPr>
        <w:t>82</w:t>
      </w:r>
    </w:p>
    <w:p w14:paraId="56F8DD03" w14:textId="4F838E66" w:rsidR="0057163F" w:rsidRPr="00746577" w:rsidRDefault="0057163F" w:rsidP="00746577">
      <w:pPr>
        <w:rPr>
          <w:rFonts w:ascii="Arial" w:hAnsi="Arial" w:cs="Arial"/>
          <w:sz w:val="24"/>
          <w:szCs w:val="24"/>
        </w:rPr>
      </w:pPr>
    </w:p>
    <w:sectPr w:rsidR="0057163F" w:rsidRPr="007465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BCE9" w14:textId="77777777" w:rsidR="00541912" w:rsidRDefault="00541912" w:rsidP="004E1D3B">
      <w:pPr>
        <w:spacing w:after="0" w:line="240" w:lineRule="auto"/>
      </w:pPr>
      <w:r>
        <w:separator/>
      </w:r>
    </w:p>
  </w:endnote>
  <w:endnote w:type="continuationSeparator" w:id="0">
    <w:p w14:paraId="6A04B633" w14:textId="77777777" w:rsidR="00541912" w:rsidRDefault="00541912" w:rsidP="004E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E6AA0" w14:textId="77777777" w:rsidR="00541912" w:rsidRDefault="00541912" w:rsidP="004E1D3B">
      <w:pPr>
        <w:spacing w:after="0" w:line="240" w:lineRule="auto"/>
      </w:pPr>
      <w:r>
        <w:separator/>
      </w:r>
    </w:p>
  </w:footnote>
  <w:footnote w:type="continuationSeparator" w:id="0">
    <w:p w14:paraId="030F37E7" w14:textId="77777777" w:rsidR="00541912" w:rsidRDefault="00541912" w:rsidP="004E1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F4E2" w14:textId="6A3237B4" w:rsidR="004E1D3B" w:rsidRDefault="004E1D3B">
    <w:pPr>
      <w:pStyle w:val="Nagwek"/>
    </w:pPr>
    <w:r>
      <w:rPr>
        <w:noProof/>
        <w14:ligatures w14:val="standardContextual"/>
      </w:rPr>
      <w:drawing>
        <wp:inline distT="0" distB="0" distL="0" distR="0" wp14:anchorId="238FE7EF" wp14:editId="62C172BF">
          <wp:extent cx="5753100" cy="476250"/>
          <wp:effectExtent l="0" t="0" r="0" b="0"/>
          <wp:docPr id="12671959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195960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B3C"/>
    <w:multiLevelType w:val="hybridMultilevel"/>
    <w:tmpl w:val="6ED68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12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E9"/>
    <w:rsid w:val="000057B0"/>
    <w:rsid w:val="0002627E"/>
    <w:rsid w:val="00042F41"/>
    <w:rsid w:val="000D2E02"/>
    <w:rsid w:val="001123CF"/>
    <w:rsid w:val="00136EB1"/>
    <w:rsid w:val="0014532F"/>
    <w:rsid w:val="001765E9"/>
    <w:rsid w:val="00183C3C"/>
    <w:rsid w:val="001A6053"/>
    <w:rsid w:val="001A7A07"/>
    <w:rsid w:val="001C15D1"/>
    <w:rsid w:val="001D055B"/>
    <w:rsid w:val="003071A5"/>
    <w:rsid w:val="00321750"/>
    <w:rsid w:val="00325BFD"/>
    <w:rsid w:val="003A3452"/>
    <w:rsid w:val="00407A8F"/>
    <w:rsid w:val="00421898"/>
    <w:rsid w:val="004346F9"/>
    <w:rsid w:val="00484121"/>
    <w:rsid w:val="00497D0B"/>
    <w:rsid w:val="004E1D3B"/>
    <w:rsid w:val="004F0BFF"/>
    <w:rsid w:val="00541912"/>
    <w:rsid w:val="00567350"/>
    <w:rsid w:val="0057163F"/>
    <w:rsid w:val="005874DF"/>
    <w:rsid w:val="005C512E"/>
    <w:rsid w:val="00695FFD"/>
    <w:rsid w:val="006B56E1"/>
    <w:rsid w:val="006D5731"/>
    <w:rsid w:val="006E403F"/>
    <w:rsid w:val="006F7489"/>
    <w:rsid w:val="00741A42"/>
    <w:rsid w:val="007463A9"/>
    <w:rsid w:val="00746577"/>
    <w:rsid w:val="00774C03"/>
    <w:rsid w:val="007C4214"/>
    <w:rsid w:val="007E6A36"/>
    <w:rsid w:val="007F69B0"/>
    <w:rsid w:val="00806554"/>
    <w:rsid w:val="00855DFE"/>
    <w:rsid w:val="00885C10"/>
    <w:rsid w:val="00891583"/>
    <w:rsid w:val="008B16F1"/>
    <w:rsid w:val="00947A66"/>
    <w:rsid w:val="00973E31"/>
    <w:rsid w:val="009B1A28"/>
    <w:rsid w:val="009B1E01"/>
    <w:rsid w:val="00A70607"/>
    <w:rsid w:val="00AB4677"/>
    <w:rsid w:val="00B41CA7"/>
    <w:rsid w:val="00BF6F3D"/>
    <w:rsid w:val="00C06AAF"/>
    <w:rsid w:val="00C10314"/>
    <w:rsid w:val="00C121EE"/>
    <w:rsid w:val="00C72D95"/>
    <w:rsid w:val="00C92599"/>
    <w:rsid w:val="00C97CAB"/>
    <w:rsid w:val="00CA46EE"/>
    <w:rsid w:val="00CF6D78"/>
    <w:rsid w:val="00D212A1"/>
    <w:rsid w:val="00D56A4E"/>
    <w:rsid w:val="00DA44BA"/>
    <w:rsid w:val="00E1166A"/>
    <w:rsid w:val="00E31893"/>
    <w:rsid w:val="00E60706"/>
    <w:rsid w:val="00E75743"/>
    <w:rsid w:val="00EA7B26"/>
    <w:rsid w:val="00EB0B54"/>
    <w:rsid w:val="00ED2E5A"/>
    <w:rsid w:val="00EE695B"/>
    <w:rsid w:val="00F1074B"/>
    <w:rsid w:val="00F76DDE"/>
    <w:rsid w:val="00F955A8"/>
    <w:rsid w:val="00FB380E"/>
    <w:rsid w:val="00FC368E"/>
    <w:rsid w:val="00FE4CD4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5FCC"/>
  <w15:chartTrackingRefBased/>
  <w15:docId w15:val="{F31C14C0-822B-4312-BA37-045CD7C6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5E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6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65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6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65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6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6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6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6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6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65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65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65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65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65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65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65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65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6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6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6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6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65E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65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65E9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65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6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65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65E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E1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D3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E1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D3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574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Żurawska</dc:creator>
  <cp:keywords/>
  <dc:description/>
  <cp:lastModifiedBy>Żurawska Anna</cp:lastModifiedBy>
  <cp:revision>65</cp:revision>
  <dcterms:created xsi:type="dcterms:W3CDTF">2025-10-01T19:27:00Z</dcterms:created>
  <dcterms:modified xsi:type="dcterms:W3CDTF">2026-08-27T09:44:00Z</dcterms:modified>
</cp:coreProperties>
</file>